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9E603" w14:textId="77777777" w:rsidR="007C49BB" w:rsidRPr="008D526E" w:rsidRDefault="007C49BB" w:rsidP="007C49BB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sz w:val="28"/>
          <w:szCs w:val="24"/>
        </w:rPr>
        <w:t>附件</w:t>
      </w:r>
      <w:r>
        <w:rPr>
          <w:rFonts w:ascii="黑体" w:eastAsia="黑体" w:hAnsi="黑体" w:hint="eastAsia"/>
          <w:sz w:val="28"/>
          <w:szCs w:val="24"/>
        </w:rPr>
        <w:t>5</w:t>
      </w:r>
      <w:r>
        <w:rPr>
          <w:rFonts w:ascii="黑体" w:eastAsia="黑体" w:hAnsi="黑体"/>
          <w:sz w:val="28"/>
          <w:szCs w:val="24"/>
        </w:rPr>
        <w:t>. 商务印书馆</w:t>
      </w:r>
      <w:r>
        <w:rPr>
          <w:rFonts w:ascii="黑体" w:eastAsia="黑体" w:hAnsi="黑体" w:hint="eastAsia"/>
          <w:sz w:val="28"/>
          <w:szCs w:val="24"/>
        </w:rPr>
        <w:t>已出版</w:t>
      </w:r>
      <w:r>
        <w:rPr>
          <w:rFonts w:ascii="黑体" w:eastAsia="黑体" w:hAnsi="黑体"/>
          <w:sz w:val="28"/>
          <w:szCs w:val="24"/>
        </w:rPr>
        <w:t>学术外</w:t>
      </w:r>
      <w:proofErr w:type="gramStart"/>
      <w:r>
        <w:rPr>
          <w:rFonts w:ascii="黑体" w:eastAsia="黑体" w:hAnsi="黑体"/>
          <w:sz w:val="28"/>
          <w:szCs w:val="24"/>
        </w:rPr>
        <w:t>译</w:t>
      </w:r>
      <w:r>
        <w:rPr>
          <w:rFonts w:ascii="黑体" w:eastAsia="黑体" w:hAnsi="黑体" w:hint="eastAsia"/>
          <w:sz w:val="28"/>
          <w:szCs w:val="24"/>
        </w:rPr>
        <w:t>成果</w:t>
      </w:r>
      <w:proofErr w:type="gramEnd"/>
      <w:r>
        <w:rPr>
          <w:rFonts w:ascii="黑体" w:eastAsia="黑体" w:hAnsi="黑体" w:hint="eastAsia"/>
          <w:sz w:val="28"/>
          <w:szCs w:val="24"/>
        </w:rPr>
        <w:t>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8"/>
        <w:gridCol w:w="2853"/>
        <w:gridCol w:w="1845"/>
      </w:tblGrid>
      <w:tr w:rsidR="007C49BB" w:rsidRPr="00A7044B" w14:paraId="6A46EF0A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6E9E592" w14:textId="77777777" w:rsidR="007C49BB" w:rsidRPr="00A7044B" w:rsidRDefault="007C49BB" w:rsidP="009A6C6F">
            <w:pPr>
              <w:rPr>
                <w:b/>
                <w:bCs/>
                <w:szCs w:val="21"/>
              </w:rPr>
            </w:pPr>
            <w:r w:rsidRPr="00A7044B">
              <w:rPr>
                <w:rFonts w:hint="eastAsia"/>
                <w:b/>
                <w:bCs/>
                <w:szCs w:val="21"/>
              </w:rPr>
              <w:t>书名</w:t>
            </w:r>
          </w:p>
        </w:tc>
        <w:tc>
          <w:tcPr>
            <w:tcW w:w="2931" w:type="dxa"/>
            <w:noWrap/>
            <w:hideMark/>
          </w:tcPr>
          <w:p w14:paraId="2618DBC5" w14:textId="77777777" w:rsidR="007C49BB" w:rsidRPr="00A7044B" w:rsidRDefault="007C49BB" w:rsidP="009A6C6F">
            <w:pPr>
              <w:rPr>
                <w:b/>
                <w:bCs/>
                <w:szCs w:val="21"/>
              </w:rPr>
            </w:pPr>
            <w:r w:rsidRPr="00A7044B">
              <w:rPr>
                <w:rFonts w:hint="eastAsia"/>
                <w:b/>
                <w:bCs/>
                <w:szCs w:val="21"/>
              </w:rPr>
              <w:t>作者</w:t>
            </w:r>
          </w:p>
        </w:tc>
        <w:tc>
          <w:tcPr>
            <w:tcW w:w="1893" w:type="dxa"/>
            <w:noWrap/>
            <w:hideMark/>
          </w:tcPr>
          <w:p w14:paraId="22B3E438" w14:textId="77777777" w:rsidR="007C49BB" w:rsidRPr="00A7044B" w:rsidRDefault="007C49BB" w:rsidP="009A6C6F">
            <w:pPr>
              <w:rPr>
                <w:b/>
                <w:bCs/>
                <w:szCs w:val="21"/>
              </w:rPr>
            </w:pPr>
            <w:r w:rsidRPr="00A7044B">
              <w:rPr>
                <w:rFonts w:hint="eastAsia"/>
                <w:b/>
                <w:bCs/>
                <w:szCs w:val="21"/>
              </w:rPr>
              <w:t>已出</w:t>
            </w:r>
            <w:r>
              <w:rPr>
                <w:rFonts w:hint="eastAsia"/>
                <w:b/>
                <w:bCs/>
                <w:szCs w:val="21"/>
              </w:rPr>
              <w:t>版</w:t>
            </w:r>
            <w:r w:rsidRPr="00A7044B">
              <w:rPr>
                <w:rFonts w:hint="eastAsia"/>
                <w:b/>
                <w:bCs/>
                <w:szCs w:val="21"/>
              </w:rPr>
              <w:t>外文版</w:t>
            </w:r>
          </w:p>
        </w:tc>
      </w:tr>
      <w:tr w:rsidR="007C49BB" w:rsidRPr="00A7044B" w14:paraId="1D608003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E4D436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中国语言生活状况报告</w:t>
            </w:r>
          </w:p>
        </w:tc>
        <w:tc>
          <w:tcPr>
            <w:tcW w:w="2931" w:type="dxa"/>
            <w:noWrap/>
            <w:hideMark/>
          </w:tcPr>
          <w:p w14:paraId="351F880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郭熙  主编</w:t>
            </w:r>
          </w:p>
        </w:tc>
        <w:tc>
          <w:tcPr>
            <w:tcW w:w="1893" w:type="dxa"/>
            <w:noWrap/>
            <w:hideMark/>
          </w:tcPr>
          <w:p w14:paraId="15B35F6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英文版、日文版、韩文版</w:t>
            </w:r>
          </w:p>
        </w:tc>
      </w:tr>
      <w:tr w:rsidR="007C49BB" w:rsidRPr="00A7044B" w14:paraId="1D3ADCCE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A1BBB6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中国语言学优秀论文集</w:t>
            </w:r>
          </w:p>
        </w:tc>
        <w:tc>
          <w:tcPr>
            <w:tcW w:w="2931" w:type="dxa"/>
            <w:noWrap/>
            <w:hideMark/>
          </w:tcPr>
          <w:p w14:paraId="34F0F66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沈家煊</w:t>
            </w:r>
          </w:p>
        </w:tc>
        <w:tc>
          <w:tcPr>
            <w:tcW w:w="1893" w:type="dxa"/>
            <w:noWrap/>
            <w:hideMark/>
          </w:tcPr>
          <w:p w14:paraId="1B295F5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B215F00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763582A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中国语言规划论</w:t>
            </w:r>
          </w:p>
        </w:tc>
        <w:tc>
          <w:tcPr>
            <w:tcW w:w="2931" w:type="dxa"/>
            <w:noWrap/>
            <w:hideMark/>
          </w:tcPr>
          <w:p w14:paraId="7DE24D3B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李宇明</w:t>
            </w:r>
          </w:p>
        </w:tc>
        <w:tc>
          <w:tcPr>
            <w:tcW w:w="1893" w:type="dxa"/>
            <w:noWrap/>
            <w:hideMark/>
          </w:tcPr>
          <w:p w14:paraId="6DB9C75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11C88F15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A46495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语法六讲</w:t>
            </w:r>
          </w:p>
        </w:tc>
        <w:tc>
          <w:tcPr>
            <w:tcW w:w="2931" w:type="dxa"/>
            <w:noWrap/>
            <w:hideMark/>
          </w:tcPr>
          <w:p w14:paraId="1579176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沈家煊</w:t>
            </w:r>
          </w:p>
        </w:tc>
        <w:tc>
          <w:tcPr>
            <w:tcW w:w="1893" w:type="dxa"/>
            <w:noWrap/>
            <w:hideMark/>
          </w:tcPr>
          <w:p w14:paraId="6183A11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日文版、韩文版</w:t>
            </w:r>
          </w:p>
        </w:tc>
      </w:tr>
      <w:tr w:rsidR="007C49BB" w:rsidRPr="00A7044B" w14:paraId="56F08409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625DF4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中国特色社会主义审计理论研究（修订版）</w:t>
            </w:r>
          </w:p>
        </w:tc>
        <w:tc>
          <w:tcPr>
            <w:tcW w:w="2931" w:type="dxa"/>
            <w:noWrap/>
            <w:hideMark/>
          </w:tcPr>
          <w:p w14:paraId="05F3D86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刘家义 　</w:t>
            </w:r>
          </w:p>
        </w:tc>
        <w:tc>
          <w:tcPr>
            <w:tcW w:w="1893" w:type="dxa"/>
            <w:noWrap/>
            <w:hideMark/>
          </w:tcPr>
          <w:p w14:paraId="76C0A11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5332CF0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64062C3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现代汉语词类研究</w:t>
            </w:r>
          </w:p>
        </w:tc>
        <w:tc>
          <w:tcPr>
            <w:tcW w:w="2931" w:type="dxa"/>
            <w:noWrap/>
            <w:hideMark/>
          </w:tcPr>
          <w:p w14:paraId="5BDAA60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郭锐</w:t>
            </w:r>
          </w:p>
        </w:tc>
        <w:tc>
          <w:tcPr>
            <w:tcW w:w="1893" w:type="dxa"/>
            <w:noWrap/>
            <w:hideMark/>
          </w:tcPr>
          <w:p w14:paraId="6E210E6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6EACF579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74FB5A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汉语经历体“过”的时间量化研究</w:t>
            </w:r>
          </w:p>
        </w:tc>
        <w:tc>
          <w:tcPr>
            <w:tcW w:w="2931" w:type="dxa"/>
            <w:noWrap/>
            <w:hideMark/>
          </w:tcPr>
          <w:p w14:paraId="67F87F9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叶萌</w:t>
            </w:r>
          </w:p>
        </w:tc>
        <w:tc>
          <w:tcPr>
            <w:tcW w:w="1893" w:type="dxa"/>
            <w:noWrap/>
            <w:hideMark/>
          </w:tcPr>
          <w:p w14:paraId="4342A47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796FB1CE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7C52074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现代汉语词汇学（第3版）</w:t>
            </w:r>
          </w:p>
        </w:tc>
        <w:tc>
          <w:tcPr>
            <w:tcW w:w="2931" w:type="dxa"/>
            <w:noWrap/>
            <w:hideMark/>
          </w:tcPr>
          <w:p w14:paraId="71EE5DB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葛本仪</w:t>
            </w:r>
          </w:p>
        </w:tc>
        <w:tc>
          <w:tcPr>
            <w:tcW w:w="1893" w:type="dxa"/>
            <w:noWrap/>
            <w:hideMark/>
          </w:tcPr>
          <w:p w14:paraId="608F6DA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1EE81D97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D0526D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汉语儿童早期语言的发展</w:t>
            </w:r>
          </w:p>
        </w:tc>
        <w:tc>
          <w:tcPr>
            <w:tcW w:w="2931" w:type="dxa"/>
            <w:noWrap/>
            <w:hideMark/>
          </w:tcPr>
          <w:p w14:paraId="59B0F66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张云秋</w:t>
            </w:r>
          </w:p>
        </w:tc>
        <w:tc>
          <w:tcPr>
            <w:tcW w:w="1893" w:type="dxa"/>
            <w:noWrap/>
            <w:hideMark/>
          </w:tcPr>
          <w:p w14:paraId="74E8B80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130151F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9C3DCE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实用现代汉语语法</w:t>
            </w:r>
          </w:p>
        </w:tc>
        <w:tc>
          <w:tcPr>
            <w:tcW w:w="2931" w:type="dxa"/>
            <w:noWrap/>
            <w:hideMark/>
          </w:tcPr>
          <w:p w14:paraId="79FD985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刘月华 等 </w:t>
            </w:r>
          </w:p>
        </w:tc>
        <w:tc>
          <w:tcPr>
            <w:tcW w:w="1893" w:type="dxa"/>
            <w:noWrap/>
            <w:hideMark/>
          </w:tcPr>
          <w:p w14:paraId="10C99A4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64115A35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CA707C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法治秩序的建构</w:t>
            </w:r>
          </w:p>
        </w:tc>
        <w:tc>
          <w:tcPr>
            <w:tcW w:w="2931" w:type="dxa"/>
            <w:noWrap/>
            <w:hideMark/>
          </w:tcPr>
          <w:p w14:paraId="3EE12126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季卫东</w:t>
            </w:r>
            <w:proofErr w:type="gramEnd"/>
          </w:p>
        </w:tc>
        <w:tc>
          <w:tcPr>
            <w:tcW w:w="1893" w:type="dxa"/>
            <w:noWrap/>
            <w:hideMark/>
          </w:tcPr>
          <w:p w14:paraId="5DC184D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2A74D88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08BE8F0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商人与中国近世社会 </w:t>
            </w:r>
          </w:p>
        </w:tc>
        <w:tc>
          <w:tcPr>
            <w:tcW w:w="2931" w:type="dxa"/>
            <w:noWrap/>
            <w:hideMark/>
          </w:tcPr>
          <w:p w14:paraId="1180D47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唐力行</w:t>
            </w:r>
          </w:p>
        </w:tc>
        <w:tc>
          <w:tcPr>
            <w:tcW w:w="1893" w:type="dxa"/>
            <w:noWrap/>
            <w:hideMark/>
          </w:tcPr>
          <w:p w14:paraId="1664589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51CD48FF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0756287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“一带一路”：引领包容性全球化 </w:t>
            </w:r>
          </w:p>
        </w:tc>
        <w:tc>
          <w:tcPr>
            <w:tcW w:w="2931" w:type="dxa"/>
            <w:noWrap/>
            <w:hideMark/>
          </w:tcPr>
          <w:p w14:paraId="0F5BDAD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刘卫东</w:t>
            </w:r>
          </w:p>
        </w:tc>
        <w:tc>
          <w:tcPr>
            <w:tcW w:w="1893" w:type="dxa"/>
            <w:noWrap/>
            <w:hideMark/>
          </w:tcPr>
          <w:p w14:paraId="51E8248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3C04DAA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B763A3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中国封建社会</w:t>
            </w:r>
          </w:p>
        </w:tc>
        <w:tc>
          <w:tcPr>
            <w:tcW w:w="2931" w:type="dxa"/>
            <w:noWrap/>
            <w:hideMark/>
          </w:tcPr>
          <w:p w14:paraId="11A38F0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瞿同祖</w:t>
            </w:r>
          </w:p>
        </w:tc>
        <w:tc>
          <w:tcPr>
            <w:tcW w:w="1893" w:type="dxa"/>
            <w:noWrap/>
            <w:hideMark/>
          </w:tcPr>
          <w:p w14:paraId="4AB27A2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B78FEA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2144D9C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中国动画史</w:t>
            </w:r>
          </w:p>
        </w:tc>
        <w:tc>
          <w:tcPr>
            <w:tcW w:w="2931" w:type="dxa"/>
            <w:noWrap/>
            <w:hideMark/>
          </w:tcPr>
          <w:p w14:paraId="6963D8C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孙立军</w:t>
            </w:r>
          </w:p>
        </w:tc>
        <w:tc>
          <w:tcPr>
            <w:tcW w:w="1893" w:type="dxa"/>
            <w:noWrap/>
            <w:hideMark/>
          </w:tcPr>
          <w:p w14:paraId="3680EFB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2F67949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BCDDE8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新伦理学原理</w:t>
            </w:r>
          </w:p>
        </w:tc>
        <w:tc>
          <w:tcPr>
            <w:tcW w:w="2931" w:type="dxa"/>
            <w:noWrap/>
            <w:hideMark/>
          </w:tcPr>
          <w:p w14:paraId="63DDB72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王海明</w:t>
            </w:r>
          </w:p>
        </w:tc>
        <w:tc>
          <w:tcPr>
            <w:tcW w:w="1893" w:type="dxa"/>
            <w:noWrap/>
            <w:hideMark/>
          </w:tcPr>
          <w:p w14:paraId="4BC9420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3055C944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497933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汉语外来词</w:t>
            </w:r>
          </w:p>
        </w:tc>
        <w:tc>
          <w:tcPr>
            <w:tcW w:w="2931" w:type="dxa"/>
            <w:noWrap/>
            <w:hideMark/>
          </w:tcPr>
          <w:p w14:paraId="05F7EA4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史有为</w:t>
            </w:r>
          </w:p>
        </w:tc>
        <w:tc>
          <w:tcPr>
            <w:tcW w:w="1893" w:type="dxa"/>
            <w:noWrap/>
            <w:hideMark/>
          </w:tcPr>
          <w:p w14:paraId="12E32D8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5801A485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661704E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文化经济学</w:t>
            </w:r>
          </w:p>
        </w:tc>
        <w:tc>
          <w:tcPr>
            <w:tcW w:w="2931" w:type="dxa"/>
            <w:noWrap/>
            <w:hideMark/>
          </w:tcPr>
          <w:p w14:paraId="1C23EB8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厉以宁</w:t>
            </w:r>
          </w:p>
        </w:tc>
        <w:tc>
          <w:tcPr>
            <w:tcW w:w="1893" w:type="dxa"/>
            <w:noWrap/>
            <w:hideMark/>
          </w:tcPr>
          <w:p w14:paraId="290FA38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3D6E6DBB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21175C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东方社会发展道路与社会主义的理论和实践</w:t>
            </w:r>
          </w:p>
        </w:tc>
        <w:tc>
          <w:tcPr>
            <w:tcW w:w="2931" w:type="dxa"/>
            <w:noWrap/>
            <w:hideMark/>
          </w:tcPr>
          <w:p w14:paraId="02E04FF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赵家祥</w:t>
            </w:r>
          </w:p>
        </w:tc>
        <w:tc>
          <w:tcPr>
            <w:tcW w:w="1893" w:type="dxa"/>
            <w:noWrap/>
            <w:hideMark/>
          </w:tcPr>
          <w:p w14:paraId="7268E6E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B8E96D8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07472A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中国道路与跨越中等收入陷阱</w:t>
            </w:r>
          </w:p>
        </w:tc>
        <w:tc>
          <w:tcPr>
            <w:tcW w:w="2931" w:type="dxa"/>
            <w:noWrap/>
            <w:hideMark/>
          </w:tcPr>
          <w:p w14:paraId="1E5E603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厉以宁 主编</w:t>
            </w:r>
          </w:p>
        </w:tc>
        <w:tc>
          <w:tcPr>
            <w:tcW w:w="1893" w:type="dxa"/>
            <w:noWrap/>
            <w:hideMark/>
          </w:tcPr>
          <w:p w14:paraId="259DA34D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72BDCBF3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83D961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中欧智慧城市比较研究报告</w:t>
            </w:r>
          </w:p>
        </w:tc>
        <w:tc>
          <w:tcPr>
            <w:tcW w:w="2931" w:type="dxa"/>
            <w:noWrap/>
            <w:hideMark/>
          </w:tcPr>
          <w:p w14:paraId="0DB3BDF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中国信息通信研究院 中国欧盟政策对话支持</w:t>
            </w:r>
          </w:p>
        </w:tc>
        <w:tc>
          <w:tcPr>
            <w:tcW w:w="1893" w:type="dxa"/>
            <w:noWrap/>
            <w:hideMark/>
          </w:tcPr>
          <w:p w14:paraId="438C26EB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AB757CB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76462D86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农民的政治</w:t>
            </w:r>
          </w:p>
        </w:tc>
        <w:tc>
          <w:tcPr>
            <w:tcW w:w="2931" w:type="dxa"/>
            <w:noWrap/>
            <w:hideMark/>
          </w:tcPr>
          <w:p w14:paraId="7D4D5E7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赵树凯</w:t>
            </w:r>
          </w:p>
        </w:tc>
        <w:tc>
          <w:tcPr>
            <w:tcW w:w="1893" w:type="dxa"/>
            <w:noWrap/>
            <w:hideMark/>
          </w:tcPr>
          <w:p w14:paraId="1C2D237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4468DDC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6AFB10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农民的新命</w:t>
            </w:r>
          </w:p>
        </w:tc>
        <w:tc>
          <w:tcPr>
            <w:tcW w:w="2931" w:type="dxa"/>
            <w:noWrap/>
            <w:hideMark/>
          </w:tcPr>
          <w:p w14:paraId="0D265E4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赵树凯</w:t>
            </w:r>
          </w:p>
        </w:tc>
        <w:tc>
          <w:tcPr>
            <w:tcW w:w="1893" w:type="dxa"/>
            <w:noWrap/>
            <w:hideMark/>
          </w:tcPr>
          <w:p w14:paraId="13FBF81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3DC9F58A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0610CBD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农民的鼎革</w:t>
            </w:r>
          </w:p>
        </w:tc>
        <w:tc>
          <w:tcPr>
            <w:tcW w:w="2931" w:type="dxa"/>
            <w:noWrap/>
            <w:hideMark/>
          </w:tcPr>
          <w:p w14:paraId="4D69124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赵树凯</w:t>
            </w:r>
          </w:p>
        </w:tc>
        <w:tc>
          <w:tcPr>
            <w:tcW w:w="1893" w:type="dxa"/>
            <w:noWrap/>
            <w:hideMark/>
          </w:tcPr>
          <w:p w14:paraId="52EF34D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93C9692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07DD912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地理科学三十年</w:t>
            </w:r>
          </w:p>
        </w:tc>
        <w:tc>
          <w:tcPr>
            <w:tcW w:w="2931" w:type="dxa"/>
            <w:noWrap/>
            <w:hideMark/>
          </w:tcPr>
          <w:p w14:paraId="5A15DC0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冷疏影</w:t>
            </w:r>
          </w:p>
        </w:tc>
        <w:tc>
          <w:tcPr>
            <w:tcW w:w="1893" w:type="dxa"/>
            <w:noWrap/>
            <w:hideMark/>
          </w:tcPr>
          <w:p w14:paraId="13A7037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F90C16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7469043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奇迹是如何创造的——中国经济改革和发展40年轨迹</w:t>
            </w:r>
          </w:p>
        </w:tc>
        <w:tc>
          <w:tcPr>
            <w:tcW w:w="2931" w:type="dxa"/>
            <w:noWrap/>
            <w:hideMark/>
          </w:tcPr>
          <w:p w14:paraId="7BD31C5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郑新立</w:t>
            </w:r>
          </w:p>
        </w:tc>
        <w:tc>
          <w:tcPr>
            <w:tcW w:w="1893" w:type="dxa"/>
            <w:noWrap/>
            <w:hideMark/>
          </w:tcPr>
          <w:p w14:paraId="6CF2897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AE6D467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F5822D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生态美学</w:t>
            </w:r>
          </w:p>
        </w:tc>
        <w:tc>
          <w:tcPr>
            <w:tcW w:w="2931" w:type="dxa"/>
            <w:noWrap/>
            <w:hideMark/>
          </w:tcPr>
          <w:p w14:paraId="533CB80A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曾繁仁</w:t>
            </w:r>
            <w:proofErr w:type="gramEnd"/>
          </w:p>
        </w:tc>
        <w:tc>
          <w:tcPr>
            <w:tcW w:w="1893" w:type="dxa"/>
            <w:noWrap/>
            <w:hideMark/>
          </w:tcPr>
          <w:p w14:paraId="5B6D4B1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43A30007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46F307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中国版权新问题</w:t>
            </w:r>
          </w:p>
        </w:tc>
        <w:tc>
          <w:tcPr>
            <w:tcW w:w="2931" w:type="dxa"/>
            <w:noWrap/>
            <w:hideMark/>
          </w:tcPr>
          <w:p w14:paraId="48A3E04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宋海燕</w:t>
            </w:r>
          </w:p>
        </w:tc>
        <w:tc>
          <w:tcPr>
            <w:tcW w:w="1893" w:type="dxa"/>
            <w:noWrap/>
            <w:hideMark/>
          </w:tcPr>
          <w:p w14:paraId="51E119A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3B657F6C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F44E1E2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中国商标案例精读</w:t>
            </w:r>
          </w:p>
        </w:tc>
        <w:tc>
          <w:tcPr>
            <w:tcW w:w="2931" w:type="dxa"/>
            <w:noWrap/>
            <w:hideMark/>
          </w:tcPr>
          <w:p w14:paraId="709A9708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汪泽</w:t>
            </w:r>
            <w:proofErr w:type="gramEnd"/>
          </w:p>
        </w:tc>
        <w:tc>
          <w:tcPr>
            <w:tcW w:w="1893" w:type="dxa"/>
            <w:noWrap/>
            <w:hideMark/>
          </w:tcPr>
          <w:p w14:paraId="75A0F86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42EFF1A1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FD6388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中国著作权案例精读</w:t>
            </w:r>
          </w:p>
        </w:tc>
        <w:tc>
          <w:tcPr>
            <w:tcW w:w="2931" w:type="dxa"/>
            <w:noWrap/>
            <w:hideMark/>
          </w:tcPr>
          <w:p w14:paraId="1842D11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罗东川</w:t>
            </w:r>
          </w:p>
        </w:tc>
        <w:tc>
          <w:tcPr>
            <w:tcW w:w="1893" w:type="dxa"/>
            <w:noWrap/>
            <w:hideMark/>
          </w:tcPr>
          <w:p w14:paraId="565CD8A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6EC5C94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0A15967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中国劳动法案例精读</w:t>
            </w:r>
          </w:p>
        </w:tc>
        <w:tc>
          <w:tcPr>
            <w:tcW w:w="2931" w:type="dxa"/>
            <w:noWrap/>
            <w:hideMark/>
          </w:tcPr>
          <w:p w14:paraId="793A190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董保华</w:t>
            </w:r>
          </w:p>
        </w:tc>
        <w:tc>
          <w:tcPr>
            <w:tcW w:w="1893" w:type="dxa"/>
            <w:noWrap/>
            <w:hideMark/>
          </w:tcPr>
          <w:p w14:paraId="44E05FBE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0E0350EB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4C766A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中国专利案例精读</w:t>
            </w:r>
          </w:p>
        </w:tc>
        <w:tc>
          <w:tcPr>
            <w:tcW w:w="2931" w:type="dxa"/>
            <w:noWrap/>
            <w:hideMark/>
          </w:tcPr>
          <w:p w14:paraId="60BB22E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罗东川</w:t>
            </w:r>
          </w:p>
        </w:tc>
        <w:tc>
          <w:tcPr>
            <w:tcW w:w="1893" w:type="dxa"/>
            <w:noWrap/>
            <w:hideMark/>
          </w:tcPr>
          <w:p w14:paraId="06372E9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1AF06EB0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043F6B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中国公司法案例精读</w:t>
            </w:r>
          </w:p>
        </w:tc>
        <w:tc>
          <w:tcPr>
            <w:tcW w:w="2931" w:type="dxa"/>
            <w:noWrap/>
            <w:hideMark/>
          </w:tcPr>
          <w:p w14:paraId="3A5D0F9E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虞政平</w:t>
            </w:r>
            <w:proofErr w:type="gramEnd"/>
          </w:p>
        </w:tc>
        <w:tc>
          <w:tcPr>
            <w:tcW w:w="1893" w:type="dxa"/>
            <w:noWrap/>
            <w:hideMark/>
          </w:tcPr>
          <w:p w14:paraId="1F2CF64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570E9170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14D3239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中国法学史纲</w:t>
            </w:r>
          </w:p>
        </w:tc>
        <w:tc>
          <w:tcPr>
            <w:tcW w:w="2931" w:type="dxa"/>
            <w:noWrap/>
            <w:hideMark/>
          </w:tcPr>
          <w:p w14:paraId="03082C0D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何勤华</w:t>
            </w:r>
            <w:proofErr w:type="gramEnd"/>
          </w:p>
        </w:tc>
        <w:tc>
          <w:tcPr>
            <w:tcW w:w="1893" w:type="dxa"/>
            <w:noWrap/>
            <w:hideMark/>
          </w:tcPr>
          <w:p w14:paraId="6B8E8EF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70A9584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64EE570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艺境</w:t>
            </w:r>
          </w:p>
        </w:tc>
        <w:tc>
          <w:tcPr>
            <w:tcW w:w="2931" w:type="dxa"/>
            <w:noWrap/>
            <w:hideMark/>
          </w:tcPr>
          <w:p w14:paraId="268D32C9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宗白华</w:t>
            </w:r>
          </w:p>
        </w:tc>
        <w:tc>
          <w:tcPr>
            <w:tcW w:w="1893" w:type="dxa"/>
            <w:noWrap/>
            <w:hideMark/>
          </w:tcPr>
          <w:p w14:paraId="11E205F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韩文版</w:t>
            </w:r>
          </w:p>
        </w:tc>
      </w:tr>
      <w:tr w:rsidR="007C49BB" w:rsidRPr="00A7044B" w14:paraId="60A6E8DD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C16ADD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lastRenderedPageBreak/>
              <w:t>中国古代的宗族和祠堂</w:t>
            </w:r>
          </w:p>
        </w:tc>
        <w:tc>
          <w:tcPr>
            <w:tcW w:w="2931" w:type="dxa"/>
            <w:noWrap/>
            <w:hideMark/>
          </w:tcPr>
          <w:p w14:paraId="6D16DBA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冯尔康</w:t>
            </w:r>
          </w:p>
        </w:tc>
        <w:tc>
          <w:tcPr>
            <w:tcW w:w="1893" w:type="dxa"/>
            <w:noWrap/>
            <w:hideMark/>
          </w:tcPr>
          <w:p w14:paraId="20F48BE1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日文版</w:t>
            </w:r>
          </w:p>
        </w:tc>
      </w:tr>
      <w:tr w:rsidR="007C49BB" w:rsidRPr="00A7044B" w14:paraId="43E961D4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7E4053F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中国古代杂技</w:t>
            </w:r>
          </w:p>
        </w:tc>
        <w:tc>
          <w:tcPr>
            <w:tcW w:w="2931" w:type="dxa"/>
            <w:noWrap/>
            <w:hideMark/>
          </w:tcPr>
          <w:p w14:paraId="04E29B08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刘荫柏</w:t>
            </w:r>
            <w:proofErr w:type="gramEnd"/>
            <w:r w:rsidRPr="00A7044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93" w:type="dxa"/>
            <w:noWrap/>
            <w:hideMark/>
          </w:tcPr>
          <w:p w14:paraId="0462231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韩文版</w:t>
            </w:r>
          </w:p>
        </w:tc>
      </w:tr>
      <w:tr w:rsidR="007C49BB" w:rsidRPr="00A7044B" w14:paraId="349F9390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6B5AE37F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告别GDP崇拜</w:t>
            </w:r>
          </w:p>
        </w:tc>
        <w:tc>
          <w:tcPr>
            <w:tcW w:w="2931" w:type="dxa"/>
            <w:noWrap/>
            <w:hideMark/>
          </w:tcPr>
          <w:p w14:paraId="18D6650B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李金早</w:t>
            </w:r>
            <w:proofErr w:type="gramEnd"/>
          </w:p>
        </w:tc>
        <w:tc>
          <w:tcPr>
            <w:tcW w:w="1893" w:type="dxa"/>
            <w:noWrap/>
            <w:hideMark/>
          </w:tcPr>
          <w:p w14:paraId="73EF0BAB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219451EF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68ECB94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中国古代化学</w:t>
            </w:r>
          </w:p>
        </w:tc>
        <w:tc>
          <w:tcPr>
            <w:tcW w:w="2931" w:type="dxa"/>
            <w:noWrap/>
            <w:hideMark/>
          </w:tcPr>
          <w:p w14:paraId="5C8CBAF3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赵匡华</w:t>
            </w:r>
          </w:p>
        </w:tc>
        <w:tc>
          <w:tcPr>
            <w:tcW w:w="1893" w:type="dxa"/>
            <w:noWrap/>
            <w:hideMark/>
          </w:tcPr>
          <w:p w14:paraId="1DECD42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日文版</w:t>
            </w:r>
          </w:p>
        </w:tc>
      </w:tr>
      <w:tr w:rsidR="007C49BB" w:rsidRPr="00A7044B" w14:paraId="4ADD6B36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52180F4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东西文化及其哲学</w:t>
            </w:r>
          </w:p>
        </w:tc>
        <w:tc>
          <w:tcPr>
            <w:tcW w:w="2931" w:type="dxa"/>
            <w:noWrap/>
            <w:hideMark/>
          </w:tcPr>
          <w:p w14:paraId="000EB4EB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梁漱溟</w:t>
            </w:r>
          </w:p>
        </w:tc>
        <w:tc>
          <w:tcPr>
            <w:tcW w:w="1893" w:type="dxa"/>
            <w:noWrap/>
            <w:hideMark/>
          </w:tcPr>
          <w:p w14:paraId="4F3F4F98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法文版</w:t>
            </w:r>
          </w:p>
        </w:tc>
      </w:tr>
      <w:tr w:rsidR="007C49BB" w:rsidRPr="00A7044B" w14:paraId="159CF1DF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2B66DAC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中国救荒史 </w:t>
            </w:r>
          </w:p>
        </w:tc>
        <w:tc>
          <w:tcPr>
            <w:tcW w:w="2931" w:type="dxa"/>
            <w:noWrap/>
            <w:hideMark/>
          </w:tcPr>
          <w:p w14:paraId="23E49855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邓云特</w:t>
            </w:r>
          </w:p>
        </w:tc>
        <w:tc>
          <w:tcPr>
            <w:tcW w:w="1893" w:type="dxa"/>
            <w:noWrap/>
            <w:hideMark/>
          </w:tcPr>
          <w:p w14:paraId="13B4AEA7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11A69978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40F7AA24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 xml:space="preserve">中国文化与中国的兵 </w:t>
            </w:r>
          </w:p>
        </w:tc>
        <w:tc>
          <w:tcPr>
            <w:tcW w:w="2931" w:type="dxa"/>
            <w:noWrap/>
            <w:hideMark/>
          </w:tcPr>
          <w:p w14:paraId="7846EE68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雷海宗</w:t>
            </w:r>
            <w:proofErr w:type="gramEnd"/>
          </w:p>
        </w:tc>
        <w:tc>
          <w:tcPr>
            <w:tcW w:w="1893" w:type="dxa"/>
            <w:noWrap/>
            <w:hideMark/>
          </w:tcPr>
          <w:p w14:paraId="543508FC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  <w:tr w:rsidR="007C49BB" w:rsidRPr="00A7044B" w14:paraId="1F33806A" w14:textId="77777777" w:rsidTr="009A6C6F">
        <w:trPr>
          <w:trHeight w:val="240"/>
        </w:trPr>
        <w:tc>
          <w:tcPr>
            <w:tcW w:w="3698" w:type="dxa"/>
            <w:noWrap/>
            <w:hideMark/>
          </w:tcPr>
          <w:p w14:paraId="3F5A55FA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萨满教与神话</w:t>
            </w:r>
          </w:p>
        </w:tc>
        <w:tc>
          <w:tcPr>
            <w:tcW w:w="2931" w:type="dxa"/>
            <w:noWrap/>
            <w:hideMark/>
          </w:tcPr>
          <w:p w14:paraId="07A1394E" w14:textId="77777777" w:rsidR="007C49BB" w:rsidRPr="00A7044B" w:rsidRDefault="007C49BB" w:rsidP="009A6C6F">
            <w:pPr>
              <w:rPr>
                <w:szCs w:val="21"/>
              </w:rPr>
            </w:pPr>
            <w:proofErr w:type="gramStart"/>
            <w:r w:rsidRPr="00A7044B">
              <w:rPr>
                <w:rFonts w:hint="eastAsia"/>
                <w:szCs w:val="21"/>
              </w:rPr>
              <w:t>富育光</w:t>
            </w:r>
            <w:proofErr w:type="gramEnd"/>
          </w:p>
        </w:tc>
        <w:tc>
          <w:tcPr>
            <w:tcW w:w="1893" w:type="dxa"/>
            <w:noWrap/>
            <w:hideMark/>
          </w:tcPr>
          <w:p w14:paraId="4F2024E0" w14:textId="77777777" w:rsidR="007C49BB" w:rsidRPr="00A7044B" w:rsidRDefault="007C49BB" w:rsidP="009A6C6F">
            <w:pPr>
              <w:rPr>
                <w:szCs w:val="21"/>
              </w:rPr>
            </w:pPr>
            <w:r w:rsidRPr="00A7044B">
              <w:rPr>
                <w:rFonts w:hint="eastAsia"/>
                <w:szCs w:val="21"/>
              </w:rPr>
              <w:t>英文版</w:t>
            </w:r>
          </w:p>
        </w:tc>
      </w:tr>
    </w:tbl>
    <w:p w14:paraId="15D23096" w14:textId="77777777" w:rsidR="007C49BB" w:rsidRPr="007E4A20" w:rsidRDefault="007C49BB" w:rsidP="007C49BB">
      <w:pPr>
        <w:rPr>
          <w:sz w:val="28"/>
          <w:szCs w:val="24"/>
        </w:rPr>
      </w:pPr>
    </w:p>
    <w:p w14:paraId="4EB008B3" w14:textId="77777777" w:rsidR="007C49BB" w:rsidRDefault="007C49BB"/>
    <w:sectPr w:rsidR="007C49BB" w:rsidSect="005D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B"/>
    <w:rsid w:val="007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E4AB"/>
  <w15:chartTrackingRefBased/>
  <w15:docId w15:val="{5C37CCE3-DEFE-4B73-8365-98697E7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1</cp:revision>
  <dcterms:created xsi:type="dcterms:W3CDTF">2021-01-27T03:02:00Z</dcterms:created>
  <dcterms:modified xsi:type="dcterms:W3CDTF">2021-01-27T03:02:00Z</dcterms:modified>
</cp:coreProperties>
</file>